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0854" w14:textId="77777777" w:rsidR="009C2B28" w:rsidRPr="009C2B28" w:rsidRDefault="009C2B28" w:rsidP="009C2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shd w:val="clear" w:color="auto" w:fill="FFFFFF"/>
          <w:lang w:eastAsia="es-MX"/>
        </w:rPr>
        <w:t>﻿</w:t>
      </w:r>
    </w:p>
    <w:p w14:paraId="5D57562E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b/>
          <w:bCs/>
          <w:i/>
          <w:iCs/>
          <w:color w:val="545454"/>
          <w:sz w:val="21"/>
          <w:szCs w:val="21"/>
          <w:lang w:eastAsia="es-MX"/>
        </w:rPr>
        <w:t>CONDICIONES GENERALES</w:t>
      </w:r>
    </w:p>
    <w:p w14:paraId="7A92107A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Las condiciones generales que integran el “Servicio de generación de factura electrónica (CFDI)”, que otorga el Servicio de Administración Tributaria a través de su página en Internet (www.sat.gob.mx), serán aplicables al contenido de los términos y condiciones de uso descritas en el presente documento.</w:t>
      </w:r>
    </w:p>
    <w:p w14:paraId="508F1C7E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b/>
          <w:bCs/>
          <w:i/>
          <w:iCs/>
          <w:color w:val="545454"/>
          <w:sz w:val="21"/>
          <w:szCs w:val="21"/>
          <w:lang w:eastAsia="es-MX"/>
        </w:rPr>
        <w:t>1. DEFINICIONES.</w:t>
      </w:r>
    </w:p>
    <w:p w14:paraId="1D44F780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En lo sucesivo se entenderá para efectos de este documento como:</w:t>
      </w:r>
    </w:p>
    <w:p w14:paraId="79D7A849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CFDI: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Comprobante Fiscal Digital a través de Internet o Factura Electrónica.</w:t>
      </w:r>
    </w:p>
    <w:p w14:paraId="616000F6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Contraseña: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A la Contraseña registrada en el SAT para el uso de los servicios electrónicos.</w:t>
      </w:r>
    </w:p>
    <w:p w14:paraId="3B11D4BB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CSD: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Certificado de Sello Digital.</w:t>
      </w:r>
    </w:p>
    <w:p w14:paraId="361ACAF9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FIEL: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Firma Electrónica Avanzada.</w:t>
      </w:r>
    </w:p>
    <w:p w14:paraId="3CE97F69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Usuario: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El contribuyente que hará uso del servicio para la generación en línea de una factura electrónica (CFDI).</w:t>
      </w:r>
    </w:p>
    <w:p w14:paraId="64C9A786" w14:textId="77777777" w:rsidR="009C2B28" w:rsidRPr="009C2B28" w:rsidRDefault="009C2B28" w:rsidP="009C2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i/>
          <w:iCs/>
          <w:color w:val="545454"/>
          <w:sz w:val="21"/>
          <w:szCs w:val="21"/>
          <w:lang w:eastAsia="es-MX"/>
        </w:rPr>
        <w:t>SAT:</w:t>
      </w: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 Nombre abreviado del Servicio de Administración Tributaria, como prestador del servicio para la generación en línea de una factura electrónica.</w:t>
      </w:r>
    </w:p>
    <w:p w14:paraId="272CAB5A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b/>
          <w:bCs/>
          <w:i/>
          <w:iCs/>
          <w:color w:val="545454"/>
          <w:sz w:val="21"/>
          <w:szCs w:val="21"/>
          <w:lang w:eastAsia="es-MX"/>
        </w:rPr>
        <w:t>2. TÉRMINOS.</w:t>
      </w:r>
    </w:p>
    <w:p w14:paraId="77B67635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El Usuario manifiesta haber solicitado al SAT su registro al servicio electrónico denominado “Servicio de generación de factura electrónica (CFDI)” para la generación de sus </w:t>
      </w:r>
      <w:proofErr w:type="spellStart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CFDIs</w:t>
      </w:r>
      <w:proofErr w:type="spellEnd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.</w:t>
      </w:r>
    </w:p>
    <w:p w14:paraId="2DE1B947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se compromete a tramitar su CSD con un mínimo de 48 horas previas a la utilización del servicio o, en su caso, que su CSD o FIEL se encuentre vigente al momento de generar el CFDI.</w:t>
      </w:r>
    </w:p>
    <w:p w14:paraId="478DB388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SAT manifiesta que los datos personales recabados del Usuario serán incorporados y protegidos en sus sistemas, de conformidad con los Lineamientos de Protección de Datos Personales y con las diversas disposiciones fiscales y legales sobre la confidencialidad y protección de datos.</w:t>
      </w:r>
    </w:p>
    <w:p w14:paraId="222D40F9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SAT manifiesta que no almacena, ni conoce el contenido de la clave privada y/o de su contraseña de los CSD y FIEL utilizados en el servicio.</w:t>
      </w:r>
    </w:p>
    <w:p w14:paraId="3D225EC2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El SAT manifiesta que el Usuario podrá corregir y/o actualizar sus datos personales, para ello, deberá realizar el trámite que corresponda </w:t>
      </w:r>
      <w:proofErr w:type="gramStart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de acuerdo al</w:t>
      </w:r>
      <w:proofErr w:type="gramEnd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 Catálogo de Trámites, o en su caso, acudir directamente a la Administración Local de Servicios al Contribuyente de acuerdo a su domicilio fiscal.</w:t>
      </w:r>
    </w:p>
    <w:p w14:paraId="6A9A0B32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La información que el Usuario captura en sus CFDI de sus datos personales y </w:t>
      </w:r>
      <w:proofErr w:type="gramStart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domicilio,</w:t>
      </w:r>
      <w:proofErr w:type="gramEnd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 deberá ser la que haya manifestado ante el Registro Federal de Contribuyentes; la modificación, abreviación o cualquier otra modificación a la misma, queda bajo su responsabilidad.</w:t>
      </w:r>
    </w:p>
    <w:p w14:paraId="32AC6B62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lastRenderedPageBreak/>
        <w:t xml:space="preserve">El Usuario deberá integrar la información necesaria para que el CFDI que emita cumpla con todos los requisitos que establecen las disposiciones fiscales </w:t>
      </w:r>
      <w:proofErr w:type="gramStart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de acuerdo a</w:t>
      </w:r>
      <w:proofErr w:type="gramEnd"/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 xml:space="preserve"> sus obligaciones fiscales.</w:t>
      </w:r>
    </w:p>
    <w:p w14:paraId="1BA06FDC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será el único responsable de la información y datos que integre en el comprobante que emita a través del servicio electrónico.</w:t>
      </w:r>
    </w:p>
    <w:p w14:paraId="74F01BEB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reconoce y acepta que el uso de los CSD y/o del certificado de FIEL están bajo su exclusiva responsabilidad, por lo que asume el compromiso y atribución respecto de la información y contenido de todo documento electrónico o digital que tengan asociado su CSD o FIEL.</w:t>
      </w:r>
    </w:p>
    <w:p w14:paraId="3A6BEDC6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se obliga a realizar los trámites necesarios para mantener vigentes sus CSD y FIEL (para el firmado electrónico) al momento de solicitar la certificación de sus comprobantes fiscales; si el CSD o la FIEL están revocados o caducos, el servicio no le permitirá emitir CFDI.</w:t>
      </w:r>
    </w:p>
    <w:p w14:paraId="598D91E1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reconoce y acepta que no se genera una obligación para el SAT, de ofrecer funcionalidades distintas o adicionales a las proporcionadas por el Servicio de generación de factura electrónica (CFDI).</w:t>
      </w:r>
    </w:p>
    <w:p w14:paraId="2722537C" w14:textId="77777777" w:rsidR="009C2B28" w:rsidRPr="009C2B28" w:rsidRDefault="009C2B28" w:rsidP="009C2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Por caso fortuito o de fuerza mayor se entenderá todo acontecimiento o circunstancia inevitable, más allá del control razonable del SAT, que le impida ofrecer el servicio para la generación en línea de un CFDI.</w:t>
      </w:r>
    </w:p>
    <w:p w14:paraId="6AE9815A" w14:textId="77777777" w:rsidR="009C2B28" w:rsidRPr="009C2B28" w:rsidRDefault="009C2B28" w:rsidP="009C2B28">
      <w:pPr>
        <w:shd w:val="clear" w:color="auto" w:fill="FFFFFF"/>
        <w:spacing w:after="188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b/>
          <w:bCs/>
          <w:i/>
          <w:iCs/>
          <w:color w:val="545454"/>
          <w:sz w:val="21"/>
          <w:szCs w:val="21"/>
          <w:lang w:eastAsia="es-MX"/>
        </w:rPr>
        <w:t>3. CONDICIONES.</w:t>
      </w:r>
    </w:p>
    <w:p w14:paraId="1B145A93" w14:textId="77777777" w:rsidR="009C2B28" w:rsidRPr="009C2B28" w:rsidRDefault="009C2B28" w:rsidP="009C2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servicio estará disponible en el portal del SAT www.sat.gob.mx, en el apartado “Comprobantes Fiscales” y previa operación, el usuario deberá autenticarse con Contraseña o su FIEL.</w:t>
      </w:r>
    </w:p>
    <w:p w14:paraId="76E37D0F" w14:textId="77777777" w:rsidR="009C2B28" w:rsidRPr="009C2B28" w:rsidRDefault="009C2B28" w:rsidP="009C2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</w:pPr>
      <w:r w:rsidRPr="009C2B28">
        <w:rPr>
          <w:rFonts w:ascii="Open Sans" w:eastAsia="Times New Roman" w:hAnsi="Open Sans" w:cs="Open Sans"/>
          <w:color w:val="545454"/>
          <w:sz w:val="21"/>
          <w:szCs w:val="21"/>
          <w:lang w:eastAsia="es-MX"/>
        </w:rPr>
        <w:t>El Usuario acepta las condiciones de operación y límites de responsabilidad del SAT en su calidad de prestador del servicio electrónico, por lo que reconoce mediante el firmado electrónico a través de su FIEL, la aceptación de este documento, como prueba fehaciente de la aprobación de todo lo especificado en el mismo.</w:t>
      </w:r>
    </w:p>
    <w:p w14:paraId="1041A97B" w14:textId="77777777" w:rsidR="009C2B28" w:rsidRDefault="009C2B28"/>
    <w:sectPr w:rsidR="009C2B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1300"/>
    <w:multiLevelType w:val="multilevel"/>
    <w:tmpl w:val="418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2419C"/>
    <w:multiLevelType w:val="multilevel"/>
    <w:tmpl w:val="82B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42129"/>
    <w:multiLevelType w:val="multilevel"/>
    <w:tmpl w:val="CA06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28"/>
    <w:rsid w:val="009C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3F39"/>
  <w15:chartTrackingRefBased/>
  <w15:docId w15:val="{B48D21CD-2D04-41C7-9502-6C34EEC8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 Velasco</dc:creator>
  <cp:keywords/>
  <dc:description/>
  <cp:lastModifiedBy>Yamil Velasco</cp:lastModifiedBy>
  <cp:revision>1</cp:revision>
  <dcterms:created xsi:type="dcterms:W3CDTF">2021-10-07T19:51:00Z</dcterms:created>
  <dcterms:modified xsi:type="dcterms:W3CDTF">2021-10-07T19:52:00Z</dcterms:modified>
</cp:coreProperties>
</file>